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0F3" w:rsidRPr="004960E9" w:rsidRDefault="00E260F3" w:rsidP="00E260F3">
      <w:pPr>
        <w:pStyle w:val="Subtitle"/>
        <w:rPr>
          <w:rFonts w:ascii="Arial" w:hAnsi="Arial" w:cs="Arial"/>
          <w:b/>
          <w:bCs/>
          <w:sz w:val="22"/>
          <w:szCs w:val="22"/>
        </w:rPr>
      </w:pPr>
      <w:r w:rsidRPr="004960E9">
        <w:rPr>
          <w:rFonts w:ascii="Arial" w:hAnsi="Arial" w:cs="Arial"/>
          <w:b/>
          <w:bCs/>
          <w:sz w:val="22"/>
          <w:szCs w:val="22"/>
        </w:rPr>
        <w:t>EXCLUSION PROCEDURE FOR ILLNESS AND COMMUNICABLE DISEASE</w:t>
      </w:r>
    </w:p>
    <w:p w:rsidR="00E260F3" w:rsidRPr="004960E9" w:rsidRDefault="00E260F3" w:rsidP="00E260F3">
      <w:pPr>
        <w:pStyle w:val="Heading1"/>
        <w:rPr>
          <w:rFonts w:ascii="Arial" w:hAnsi="Arial" w:cs="Arial"/>
          <w:sz w:val="22"/>
          <w:szCs w:val="22"/>
        </w:rPr>
      </w:pPr>
    </w:p>
    <w:p w:rsidR="00E260F3" w:rsidRPr="004960E9" w:rsidRDefault="00E260F3" w:rsidP="00E260F3">
      <w:pPr>
        <w:pStyle w:val="Heading1"/>
        <w:jc w:val="left"/>
        <w:rPr>
          <w:rFonts w:ascii="Arial" w:hAnsi="Arial" w:cs="Arial"/>
          <w:b/>
          <w:bCs/>
          <w:i/>
          <w:iCs/>
          <w:sz w:val="22"/>
          <w:szCs w:val="22"/>
          <w:u w:val="single"/>
        </w:rPr>
      </w:pPr>
      <w:r w:rsidRPr="004960E9">
        <w:rPr>
          <w:rFonts w:ascii="Arial" w:hAnsi="Arial" w:cs="Arial"/>
          <w:sz w:val="22"/>
          <w:szCs w:val="22"/>
        </w:rPr>
        <w:t>MINIMUM PERIODS OF EXCLUSION FROM NURSERY</w:t>
      </w:r>
    </w:p>
    <w:p w:rsidR="00E260F3" w:rsidRPr="00404A26" w:rsidRDefault="00E260F3" w:rsidP="00E260F3">
      <w:pPr>
        <w:tabs>
          <w:tab w:val="left" w:pos="3600"/>
        </w:tabs>
        <w:rPr>
          <w:rFonts w:ascii="Arial" w:hAnsi="Arial" w:cs="Arial"/>
          <w:sz w:val="22"/>
          <w:szCs w:val="22"/>
        </w:rPr>
      </w:pPr>
    </w:p>
    <w:p w:rsidR="00E260F3" w:rsidRPr="00404A26" w:rsidRDefault="00E260F3" w:rsidP="00E260F3">
      <w:pPr>
        <w:rPr>
          <w:rFonts w:ascii="Arial" w:hAnsi="Arial" w:cs="Arial"/>
          <w:sz w:val="22"/>
          <w:szCs w:val="22"/>
        </w:rPr>
      </w:pPr>
      <w:r w:rsidRPr="00404A26">
        <w:rPr>
          <w:rFonts w:ascii="Arial" w:hAnsi="Arial" w:cs="Arial"/>
          <w:b/>
          <w:bCs/>
          <w:i/>
          <w:iCs/>
          <w:sz w:val="22"/>
          <w:szCs w:val="22"/>
          <w:u w:val="single"/>
        </w:rPr>
        <w:t>Diarrhoea and Vomiting Illness</w:t>
      </w:r>
      <w:r w:rsidRPr="00404A26">
        <w:rPr>
          <w:rFonts w:ascii="Arial" w:hAnsi="Arial" w:cs="Arial"/>
          <w:sz w:val="22"/>
          <w:szCs w:val="22"/>
        </w:rPr>
        <w:tab/>
      </w:r>
      <w:r w:rsidRPr="00404A26">
        <w:rPr>
          <w:rFonts w:ascii="Arial" w:hAnsi="Arial" w:cs="Arial"/>
          <w:b/>
          <w:bCs/>
          <w:i/>
          <w:iCs/>
          <w:sz w:val="22"/>
          <w:szCs w:val="22"/>
          <w:u w:val="single"/>
        </w:rPr>
        <w:t>Minimal Exclusion Period</w:t>
      </w:r>
    </w:p>
    <w:p w:rsidR="00E260F3" w:rsidRPr="00404A26" w:rsidRDefault="00E260F3" w:rsidP="00E260F3">
      <w:pPr>
        <w:rPr>
          <w:rFonts w:ascii="Arial" w:hAnsi="Arial" w:cs="Arial"/>
          <w:sz w:val="22"/>
          <w:szCs w:val="22"/>
        </w:rPr>
      </w:pPr>
      <w:r w:rsidRPr="00404A26">
        <w:rPr>
          <w:rFonts w:ascii="Arial" w:hAnsi="Arial" w:cs="Arial"/>
          <w:sz w:val="22"/>
          <w:szCs w:val="22"/>
        </w:rPr>
        <w:t>Diarrhoea and/or Vomiting</w:t>
      </w:r>
      <w:r w:rsidRPr="00404A26">
        <w:rPr>
          <w:rFonts w:ascii="Arial" w:hAnsi="Arial" w:cs="Arial"/>
          <w:sz w:val="22"/>
          <w:szCs w:val="22"/>
        </w:rPr>
        <w:tab/>
      </w:r>
      <w:r w:rsidRPr="00404A26">
        <w:rPr>
          <w:rFonts w:ascii="Arial" w:hAnsi="Arial" w:cs="Arial"/>
          <w:sz w:val="22"/>
          <w:szCs w:val="22"/>
        </w:rPr>
        <w:tab/>
        <w:t>48 hours from last episode of diarrhoea or vomiting</w:t>
      </w:r>
      <w:r>
        <w:rPr>
          <w:rFonts w:ascii="Arial" w:hAnsi="Arial" w:cs="Arial"/>
          <w:sz w:val="22"/>
          <w:szCs w:val="22"/>
        </w:rPr>
        <w:t>.</w:t>
      </w:r>
    </w:p>
    <w:p w:rsidR="00E260F3" w:rsidRPr="00404A26" w:rsidRDefault="00E260F3" w:rsidP="00E260F3">
      <w:pPr>
        <w:tabs>
          <w:tab w:val="left" w:pos="3600"/>
        </w:tabs>
        <w:rPr>
          <w:rFonts w:ascii="Arial" w:hAnsi="Arial" w:cs="Arial"/>
          <w:sz w:val="22"/>
          <w:szCs w:val="22"/>
        </w:rPr>
      </w:pPr>
      <w:proofErr w:type="spellStart"/>
      <w:r w:rsidRPr="00404A26">
        <w:rPr>
          <w:rFonts w:ascii="Arial" w:hAnsi="Arial" w:cs="Arial"/>
          <w:sz w:val="22"/>
          <w:szCs w:val="22"/>
        </w:rPr>
        <w:t>E.Coli</w:t>
      </w:r>
      <w:proofErr w:type="spellEnd"/>
      <w:r w:rsidRPr="00404A26">
        <w:rPr>
          <w:rFonts w:ascii="Arial" w:hAnsi="Arial" w:cs="Arial"/>
          <w:sz w:val="22"/>
          <w:szCs w:val="22"/>
        </w:rPr>
        <w:t>/Typhoid/Dysentery</w:t>
      </w:r>
      <w:r w:rsidRPr="00404A26">
        <w:rPr>
          <w:rFonts w:ascii="Arial" w:hAnsi="Arial" w:cs="Arial"/>
          <w:sz w:val="22"/>
          <w:szCs w:val="22"/>
        </w:rPr>
        <w:tab/>
        <w:t>Until authorised by Health Protection Agency</w:t>
      </w:r>
      <w:r>
        <w:rPr>
          <w:rFonts w:ascii="Arial" w:hAnsi="Arial" w:cs="Arial"/>
          <w:sz w:val="22"/>
          <w:szCs w:val="22"/>
        </w:rPr>
        <w:t>.</w:t>
      </w:r>
    </w:p>
    <w:p w:rsidR="00E260F3" w:rsidRPr="00404A26" w:rsidRDefault="00E260F3" w:rsidP="00E260F3">
      <w:pPr>
        <w:tabs>
          <w:tab w:val="left" w:pos="3600"/>
        </w:tabs>
        <w:ind w:left="3600" w:hanging="3600"/>
        <w:rPr>
          <w:rFonts w:ascii="Arial" w:hAnsi="Arial" w:cs="Arial"/>
          <w:sz w:val="22"/>
          <w:szCs w:val="22"/>
        </w:rPr>
      </w:pPr>
    </w:p>
    <w:p w:rsidR="00E260F3" w:rsidRPr="00404A26" w:rsidRDefault="00E260F3" w:rsidP="00E260F3">
      <w:pPr>
        <w:pStyle w:val="Heading5"/>
        <w:rPr>
          <w:rFonts w:ascii="Arial" w:hAnsi="Arial" w:cs="Arial"/>
          <w:sz w:val="22"/>
          <w:szCs w:val="22"/>
        </w:rPr>
      </w:pPr>
      <w:r w:rsidRPr="00404A26">
        <w:rPr>
          <w:rFonts w:ascii="Arial" w:hAnsi="Arial" w:cs="Arial"/>
          <w:sz w:val="22"/>
          <w:szCs w:val="22"/>
        </w:rPr>
        <w:t>Respiratory Infections</w:t>
      </w:r>
    </w:p>
    <w:p w:rsidR="00E260F3" w:rsidRPr="00404A26" w:rsidRDefault="00E260F3" w:rsidP="00E260F3">
      <w:pPr>
        <w:tabs>
          <w:tab w:val="left" w:pos="3600"/>
        </w:tabs>
        <w:ind w:left="3600" w:hanging="3600"/>
        <w:rPr>
          <w:rFonts w:ascii="Arial" w:hAnsi="Arial" w:cs="Arial"/>
          <w:sz w:val="22"/>
          <w:szCs w:val="22"/>
        </w:rPr>
      </w:pPr>
      <w:r w:rsidRPr="00404A26">
        <w:rPr>
          <w:rFonts w:ascii="Arial" w:hAnsi="Arial" w:cs="Arial"/>
          <w:sz w:val="22"/>
          <w:szCs w:val="22"/>
        </w:rPr>
        <w:t>‘Flu’ (influenza)</w:t>
      </w:r>
      <w:r w:rsidRPr="00404A26">
        <w:rPr>
          <w:rFonts w:ascii="Arial" w:hAnsi="Arial" w:cs="Arial"/>
          <w:sz w:val="22"/>
          <w:szCs w:val="22"/>
        </w:rPr>
        <w:tab/>
        <w:t>Until recovered</w:t>
      </w:r>
      <w:r>
        <w:rPr>
          <w:rFonts w:ascii="Arial" w:hAnsi="Arial" w:cs="Arial"/>
          <w:sz w:val="22"/>
          <w:szCs w:val="22"/>
        </w:rPr>
        <w:t>.</w:t>
      </w:r>
    </w:p>
    <w:p w:rsidR="00E260F3" w:rsidRPr="00404A26" w:rsidRDefault="00E260F3" w:rsidP="00E260F3">
      <w:pPr>
        <w:tabs>
          <w:tab w:val="left" w:pos="3600"/>
        </w:tabs>
        <w:ind w:left="3600" w:hanging="3600"/>
        <w:rPr>
          <w:rFonts w:ascii="Arial" w:hAnsi="Arial" w:cs="Arial"/>
          <w:sz w:val="22"/>
          <w:szCs w:val="22"/>
        </w:rPr>
      </w:pPr>
      <w:r w:rsidRPr="00404A26">
        <w:rPr>
          <w:rFonts w:ascii="Arial" w:hAnsi="Arial" w:cs="Arial"/>
          <w:sz w:val="22"/>
          <w:szCs w:val="22"/>
        </w:rPr>
        <w:t>Tuberculosis</w:t>
      </w:r>
      <w:r w:rsidRPr="00404A26">
        <w:rPr>
          <w:rFonts w:ascii="Arial" w:hAnsi="Arial" w:cs="Arial"/>
          <w:sz w:val="22"/>
          <w:szCs w:val="22"/>
        </w:rPr>
        <w:tab/>
        <w:t>Until authorised by Health Protection Agency</w:t>
      </w:r>
      <w:r>
        <w:rPr>
          <w:rFonts w:ascii="Arial" w:hAnsi="Arial" w:cs="Arial"/>
          <w:sz w:val="22"/>
          <w:szCs w:val="22"/>
        </w:rPr>
        <w:t>.</w:t>
      </w:r>
    </w:p>
    <w:p w:rsidR="00E260F3" w:rsidRPr="00404A26" w:rsidRDefault="00E260F3" w:rsidP="00E260F3">
      <w:pPr>
        <w:tabs>
          <w:tab w:val="left" w:pos="3600"/>
        </w:tabs>
        <w:ind w:left="3600" w:hanging="3600"/>
        <w:rPr>
          <w:rFonts w:ascii="Arial" w:hAnsi="Arial" w:cs="Arial"/>
          <w:sz w:val="22"/>
          <w:szCs w:val="22"/>
        </w:rPr>
      </w:pPr>
      <w:r w:rsidRPr="00404A26">
        <w:rPr>
          <w:rFonts w:ascii="Arial" w:hAnsi="Arial" w:cs="Arial"/>
          <w:sz w:val="22"/>
          <w:szCs w:val="22"/>
        </w:rPr>
        <w:t>Whooping Cough</w:t>
      </w:r>
      <w:r w:rsidRPr="00404A26">
        <w:rPr>
          <w:rFonts w:ascii="Arial" w:hAnsi="Arial" w:cs="Arial"/>
          <w:sz w:val="22"/>
          <w:szCs w:val="22"/>
        </w:rPr>
        <w:tab/>
        <w:t>5 days from commencing antibiotic treatment or 21 days from onset of illness if no antibiotic treatment</w:t>
      </w:r>
      <w:r>
        <w:rPr>
          <w:rFonts w:ascii="Arial" w:hAnsi="Arial" w:cs="Arial"/>
          <w:sz w:val="22"/>
          <w:szCs w:val="22"/>
        </w:rPr>
        <w:t>.</w:t>
      </w:r>
    </w:p>
    <w:p w:rsidR="00E260F3" w:rsidRPr="00404A26" w:rsidRDefault="00E260F3" w:rsidP="00E260F3">
      <w:pPr>
        <w:pStyle w:val="Heading3"/>
        <w:rPr>
          <w:rFonts w:ascii="Arial" w:hAnsi="Arial" w:cs="Arial"/>
          <w:sz w:val="22"/>
          <w:szCs w:val="22"/>
        </w:rPr>
      </w:pPr>
    </w:p>
    <w:p w:rsidR="00E260F3" w:rsidRPr="00404A26" w:rsidRDefault="00E260F3" w:rsidP="00E260F3">
      <w:pPr>
        <w:pStyle w:val="Heading5"/>
        <w:rPr>
          <w:rFonts w:ascii="Arial" w:hAnsi="Arial" w:cs="Arial"/>
          <w:sz w:val="22"/>
          <w:szCs w:val="22"/>
        </w:rPr>
      </w:pPr>
      <w:r w:rsidRPr="00404A26">
        <w:rPr>
          <w:rFonts w:ascii="Arial" w:hAnsi="Arial" w:cs="Arial"/>
          <w:sz w:val="22"/>
          <w:szCs w:val="22"/>
        </w:rPr>
        <w:t>Rashes/Skin</w:t>
      </w:r>
    </w:p>
    <w:p w:rsidR="00E260F3" w:rsidRPr="00404A26" w:rsidRDefault="00E260F3" w:rsidP="00E260F3">
      <w:pPr>
        <w:tabs>
          <w:tab w:val="left" w:pos="3600"/>
        </w:tabs>
        <w:ind w:left="3600" w:hanging="3600"/>
        <w:rPr>
          <w:rFonts w:ascii="Arial" w:hAnsi="Arial" w:cs="Arial"/>
          <w:sz w:val="22"/>
          <w:szCs w:val="22"/>
        </w:rPr>
      </w:pPr>
      <w:r w:rsidRPr="00404A26">
        <w:rPr>
          <w:rFonts w:ascii="Arial" w:hAnsi="Arial" w:cs="Arial"/>
          <w:sz w:val="22"/>
          <w:szCs w:val="22"/>
        </w:rPr>
        <w:t>Chickenpox</w:t>
      </w:r>
      <w:r w:rsidRPr="00404A26">
        <w:rPr>
          <w:rFonts w:ascii="Arial" w:hAnsi="Arial" w:cs="Arial"/>
          <w:sz w:val="22"/>
          <w:szCs w:val="22"/>
        </w:rPr>
        <w:tab/>
        <w:t>At least 5 days from onset of rash or until last blister has burst and crusted over</w:t>
      </w:r>
      <w:r>
        <w:rPr>
          <w:rFonts w:ascii="Arial" w:hAnsi="Arial" w:cs="Arial"/>
          <w:sz w:val="22"/>
          <w:szCs w:val="22"/>
        </w:rPr>
        <w:t>.</w:t>
      </w:r>
    </w:p>
    <w:p w:rsidR="00E260F3" w:rsidRPr="00404A26" w:rsidRDefault="00E260F3" w:rsidP="00E260F3">
      <w:pPr>
        <w:tabs>
          <w:tab w:val="left" w:pos="3600"/>
        </w:tabs>
        <w:rPr>
          <w:rFonts w:ascii="Arial" w:hAnsi="Arial" w:cs="Arial"/>
          <w:sz w:val="22"/>
          <w:szCs w:val="22"/>
        </w:rPr>
      </w:pPr>
      <w:r w:rsidRPr="00404A26">
        <w:rPr>
          <w:rFonts w:ascii="Arial" w:hAnsi="Arial" w:cs="Arial"/>
          <w:sz w:val="22"/>
          <w:szCs w:val="22"/>
        </w:rPr>
        <w:t>Cold Sores</w:t>
      </w:r>
      <w:r w:rsidRPr="00404A26">
        <w:rPr>
          <w:rFonts w:ascii="Arial" w:hAnsi="Arial" w:cs="Arial"/>
          <w:sz w:val="22"/>
          <w:szCs w:val="22"/>
        </w:rPr>
        <w:tab/>
        <w:t>None</w:t>
      </w:r>
      <w:r>
        <w:rPr>
          <w:rFonts w:ascii="Arial" w:hAnsi="Arial" w:cs="Arial"/>
          <w:sz w:val="22"/>
          <w:szCs w:val="22"/>
        </w:rPr>
        <w:t>.</w:t>
      </w:r>
    </w:p>
    <w:p w:rsidR="00E260F3" w:rsidRPr="00404A26" w:rsidRDefault="00E260F3" w:rsidP="00E260F3">
      <w:pPr>
        <w:tabs>
          <w:tab w:val="left" w:pos="3600"/>
        </w:tabs>
        <w:ind w:left="3600" w:hanging="3600"/>
        <w:rPr>
          <w:rFonts w:ascii="Arial" w:hAnsi="Arial" w:cs="Arial"/>
          <w:sz w:val="22"/>
          <w:szCs w:val="22"/>
        </w:rPr>
      </w:pPr>
      <w:r>
        <w:rPr>
          <w:rFonts w:ascii="Arial" w:hAnsi="Arial" w:cs="Arial"/>
          <w:sz w:val="22"/>
          <w:szCs w:val="22"/>
        </w:rPr>
        <w:t>German Measles (Rubella)</w:t>
      </w:r>
      <w:r>
        <w:rPr>
          <w:rFonts w:ascii="Arial" w:hAnsi="Arial" w:cs="Arial"/>
          <w:sz w:val="22"/>
          <w:szCs w:val="22"/>
        </w:rPr>
        <w:tab/>
      </w:r>
      <w:r w:rsidRPr="00404A26">
        <w:rPr>
          <w:rFonts w:ascii="Arial" w:hAnsi="Arial" w:cs="Arial"/>
          <w:sz w:val="22"/>
          <w:szCs w:val="22"/>
        </w:rPr>
        <w:t>6 days from onset of rash</w:t>
      </w:r>
      <w:r>
        <w:rPr>
          <w:rFonts w:ascii="Arial" w:hAnsi="Arial" w:cs="Arial"/>
          <w:sz w:val="22"/>
          <w:szCs w:val="22"/>
        </w:rPr>
        <w:t>.</w:t>
      </w:r>
    </w:p>
    <w:p w:rsidR="00E260F3" w:rsidRPr="00404A26" w:rsidRDefault="00E260F3" w:rsidP="00E260F3">
      <w:pPr>
        <w:tabs>
          <w:tab w:val="left" w:pos="3544"/>
        </w:tabs>
        <w:ind w:left="3600" w:hanging="3600"/>
        <w:rPr>
          <w:rFonts w:ascii="Arial" w:hAnsi="Arial" w:cs="Arial"/>
          <w:sz w:val="22"/>
          <w:szCs w:val="22"/>
        </w:rPr>
      </w:pPr>
      <w:r>
        <w:rPr>
          <w:rFonts w:ascii="Arial" w:hAnsi="Arial" w:cs="Arial"/>
          <w:sz w:val="22"/>
          <w:szCs w:val="22"/>
        </w:rPr>
        <w:t>Hand, Foot and Mouth</w:t>
      </w:r>
      <w:r>
        <w:rPr>
          <w:rFonts w:ascii="Arial" w:hAnsi="Arial" w:cs="Arial"/>
          <w:sz w:val="22"/>
          <w:szCs w:val="22"/>
        </w:rPr>
        <w:tab/>
      </w:r>
      <w:r w:rsidRPr="00404A26">
        <w:rPr>
          <w:rFonts w:ascii="Arial" w:hAnsi="Arial" w:cs="Arial"/>
          <w:sz w:val="22"/>
          <w:szCs w:val="22"/>
        </w:rPr>
        <w:t>Unt</w:t>
      </w:r>
      <w:r>
        <w:rPr>
          <w:rFonts w:ascii="Arial" w:hAnsi="Arial" w:cs="Arial"/>
          <w:sz w:val="22"/>
          <w:szCs w:val="22"/>
        </w:rPr>
        <w:t xml:space="preserve">il </w:t>
      </w:r>
      <w:r w:rsidRPr="00404A26">
        <w:rPr>
          <w:rFonts w:ascii="Arial" w:hAnsi="Arial" w:cs="Arial"/>
          <w:sz w:val="22"/>
          <w:szCs w:val="22"/>
        </w:rPr>
        <w:t>lesions have stopped weeping and crusted over</w:t>
      </w:r>
      <w:r>
        <w:rPr>
          <w:rFonts w:ascii="Arial" w:hAnsi="Arial" w:cs="Arial"/>
          <w:sz w:val="22"/>
          <w:szCs w:val="22"/>
        </w:rPr>
        <w:t>.</w:t>
      </w:r>
    </w:p>
    <w:p w:rsidR="00E260F3" w:rsidRPr="00404A26" w:rsidRDefault="00E260F3" w:rsidP="00E260F3">
      <w:pPr>
        <w:tabs>
          <w:tab w:val="left" w:pos="3544"/>
        </w:tabs>
        <w:ind w:left="3600" w:hanging="3600"/>
        <w:rPr>
          <w:rFonts w:ascii="Arial" w:hAnsi="Arial" w:cs="Arial"/>
          <w:sz w:val="22"/>
          <w:szCs w:val="22"/>
        </w:rPr>
      </w:pPr>
      <w:r w:rsidRPr="00404A26">
        <w:rPr>
          <w:rFonts w:ascii="Arial" w:hAnsi="Arial" w:cs="Arial"/>
          <w:sz w:val="22"/>
          <w:szCs w:val="22"/>
        </w:rPr>
        <w:t>Impetigo</w:t>
      </w:r>
      <w:r w:rsidRPr="00404A26">
        <w:rPr>
          <w:rFonts w:ascii="Arial" w:hAnsi="Arial" w:cs="Arial"/>
          <w:sz w:val="22"/>
          <w:szCs w:val="22"/>
        </w:rPr>
        <w:tab/>
        <w:t>Until 48hrs of antibiotic treatment has been completed or lesions have stopped weeping and crusted over</w:t>
      </w:r>
      <w:r>
        <w:rPr>
          <w:rFonts w:ascii="Arial" w:hAnsi="Arial" w:cs="Arial"/>
          <w:sz w:val="22"/>
          <w:szCs w:val="22"/>
        </w:rPr>
        <w:t>.</w:t>
      </w:r>
    </w:p>
    <w:p w:rsidR="00E260F3" w:rsidRPr="00404A26" w:rsidRDefault="00E260F3" w:rsidP="00E260F3">
      <w:pPr>
        <w:tabs>
          <w:tab w:val="left" w:pos="3600"/>
        </w:tabs>
        <w:ind w:left="3600" w:hanging="3600"/>
        <w:rPr>
          <w:rFonts w:ascii="Arial" w:hAnsi="Arial" w:cs="Arial"/>
          <w:sz w:val="22"/>
          <w:szCs w:val="22"/>
        </w:rPr>
      </w:pPr>
      <w:r w:rsidRPr="00404A26">
        <w:rPr>
          <w:rFonts w:ascii="Arial" w:hAnsi="Arial" w:cs="Arial"/>
          <w:sz w:val="22"/>
          <w:szCs w:val="22"/>
        </w:rPr>
        <w:t>Measles</w:t>
      </w:r>
      <w:r w:rsidRPr="00404A26">
        <w:rPr>
          <w:rFonts w:ascii="Arial" w:hAnsi="Arial" w:cs="Arial"/>
          <w:sz w:val="22"/>
          <w:szCs w:val="22"/>
        </w:rPr>
        <w:tab/>
        <w:t>5 days from onset of rash</w:t>
      </w:r>
      <w:r>
        <w:rPr>
          <w:rFonts w:ascii="Arial" w:hAnsi="Arial" w:cs="Arial"/>
          <w:sz w:val="22"/>
          <w:szCs w:val="22"/>
        </w:rPr>
        <w:t>.</w:t>
      </w:r>
    </w:p>
    <w:p w:rsidR="00E260F3" w:rsidRPr="00404A26" w:rsidRDefault="00E260F3" w:rsidP="00E260F3">
      <w:pPr>
        <w:tabs>
          <w:tab w:val="left" w:pos="3600"/>
        </w:tabs>
        <w:ind w:left="3600" w:hanging="3600"/>
        <w:rPr>
          <w:rFonts w:ascii="Arial" w:hAnsi="Arial" w:cs="Arial"/>
          <w:sz w:val="22"/>
          <w:szCs w:val="22"/>
        </w:rPr>
      </w:pPr>
      <w:r w:rsidRPr="00404A26">
        <w:rPr>
          <w:rFonts w:ascii="Arial" w:hAnsi="Arial" w:cs="Arial"/>
          <w:sz w:val="22"/>
          <w:szCs w:val="22"/>
        </w:rPr>
        <w:t>Ringworm</w:t>
      </w:r>
      <w:r w:rsidRPr="00404A26">
        <w:rPr>
          <w:rFonts w:ascii="Arial" w:hAnsi="Arial" w:cs="Arial"/>
          <w:sz w:val="22"/>
          <w:szCs w:val="22"/>
        </w:rPr>
        <w:tab/>
        <w:t>Until treatment commenced</w:t>
      </w:r>
      <w:r>
        <w:rPr>
          <w:rFonts w:ascii="Arial" w:hAnsi="Arial" w:cs="Arial"/>
          <w:sz w:val="22"/>
          <w:szCs w:val="22"/>
        </w:rPr>
        <w:t>.</w:t>
      </w:r>
    </w:p>
    <w:p w:rsidR="00E260F3" w:rsidRPr="00404A26" w:rsidRDefault="00E260F3" w:rsidP="00E260F3">
      <w:pPr>
        <w:tabs>
          <w:tab w:val="left" w:pos="3600"/>
        </w:tabs>
        <w:ind w:left="3600" w:hanging="3600"/>
        <w:rPr>
          <w:rFonts w:ascii="Arial" w:hAnsi="Arial" w:cs="Arial"/>
          <w:sz w:val="22"/>
          <w:szCs w:val="22"/>
        </w:rPr>
      </w:pPr>
      <w:r w:rsidRPr="00404A26">
        <w:rPr>
          <w:rFonts w:ascii="Arial" w:hAnsi="Arial" w:cs="Arial"/>
          <w:sz w:val="22"/>
          <w:szCs w:val="22"/>
        </w:rPr>
        <w:t>Roseola (</w:t>
      </w:r>
      <w:proofErr w:type="spellStart"/>
      <w:r w:rsidRPr="00404A26">
        <w:rPr>
          <w:rFonts w:ascii="Arial" w:hAnsi="Arial" w:cs="Arial"/>
          <w:sz w:val="22"/>
          <w:szCs w:val="22"/>
        </w:rPr>
        <w:t>infantum</w:t>
      </w:r>
      <w:proofErr w:type="spellEnd"/>
      <w:r w:rsidRPr="00404A26">
        <w:rPr>
          <w:rFonts w:ascii="Arial" w:hAnsi="Arial" w:cs="Arial"/>
          <w:sz w:val="22"/>
          <w:szCs w:val="22"/>
        </w:rPr>
        <w:t>)</w:t>
      </w:r>
      <w:r w:rsidRPr="00404A26">
        <w:rPr>
          <w:rFonts w:ascii="Arial" w:hAnsi="Arial" w:cs="Arial"/>
          <w:sz w:val="22"/>
          <w:szCs w:val="22"/>
        </w:rPr>
        <w:tab/>
        <w:t>None</w:t>
      </w:r>
      <w:r>
        <w:rPr>
          <w:rFonts w:ascii="Arial" w:hAnsi="Arial" w:cs="Arial"/>
          <w:sz w:val="22"/>
          <w:szCs w:val="22"/>
        </w:rPr>
        <w:t>.</w:t>
      </w:r>
    </w:p>
    <w:p w:rsidR="00E260F3" w:rsidRPr="00404A26" w:rsidRDefault="00E260F3" w:rsidP="00E260F3">
      <w:pPr>
        <w:tabs>
          <w:tab w:val="left" w:pos="3600"/>
        </w:tabs>
        <w:ind w:left="3600" w:hanging="3600"/>
        <w:rPr>
          <w:rFonts w:ascii="Arial" w:hAnsi="Arial" w:cs="Arial"/>
          <w:sz w:val="22"/>
          <w:szCs w:val="22"/>
        </w:rPr>
      </w:pPr>
      <w:r w:rsidRPr="00404A26">
        <w:rPr>
          <w:rFonts w:ascii="Arial" w:hAnsi="Arial" w:cs="Arial"/>
          <w:sz w:val="22"/>
          <w:szCs w:val="22"/>
        </w:rPr>
        <w:t>Scabies</w:t>
      </w:r>
      <w:r w:rsidRPr="00404A26">
        <w:rPr>
          <w:rFonts w:ascii="Arial" w:hAnsi="Arial" w:cs="Arial"/>
          <w:sz w:val="22"/>
          <w:szCs w:val="22"/>
        </w:rPr>
        <w:tab/>
        <w:t>Child can return after first treatment</w:t>
      </w:r>
      <w:r>
        <w:rPr>
          <w:rFonts w:ascii="Arial" w:hAnsi="Arial" w:cs="Arial"/>
          <w:sz w:val="22"/>
          <w:szCs w:val="22"/>
        </w:rPr>
        <w:t>.</w:t>
      </w:r>
    </w:p>
    <w:p w:rsidR="00E260F3" w:rsidRPr="00404A26" w:rsidRDefault="00E260F3" w:rsidP="00E260F3">
      <w:pPr>
        <w:tabs>
          <w:tab w:val="left" w:pos="3600"/>
        </w:tabs>
        <w:ind w:left="3600" w:hanging="3600"/>
        <w:rPr>
          <w:rFonts w:ascii="Arial" w:hAnsi="Arial" w:cs="Arial"/>
          <w:sz w:val="22"/>
          <w:szCs w:val="22"/>
        </w:rPr>
      </w:pPr>
      <w:r w:rsidRPr="00404A26">
        <w:rPr>
          <w:rFonts w:ascii="Arial" w:hAnsi="Arial" w:cs="Arial"/>
          <w:sz w:val="22"/>
          <w:szCs w:val="22"/>
        </w:rPr>
        <w:t>Scarlet Fever</w:t>
      </w:r>
      <w:r w:rsidRPr="00404A26">
        <w:rPr>
          <w:rFonts w:ascii="Arial" w:hAnsi="Arial" w:cs="Arial"/>
          <w:sz w:val="22"/>
          <w:szCs w:val="22"/>
        </w:rPr>
        <w:tab/>
        <w:t>5 days after commencing antibiotics</w:t>
      </w:r>
      <w:r>
        <w:rPr>
          <w:rFonts w:ascii="Arial" w:hAnsi="Arial" w:cs="Arial"/>
          <w:sz w:val="22"/>
          <w:szCs w:val="22"/>
        </w:rPr>
        <w:t>.</w:t>
      </w:r>
    </w:p>
    <w:p w:rsidR="00E260F3" w:rsidRPr="00404A26" w:rsidRDefault="00E260F3" w:rsidP="00E260F3">
      <w:pPr>
        <w:tabs>
          <w:tab w:val="left" w:pos="3600"/>
        </w:tabs>
        <w:ind w:left="3600" w:hanging="3600"/>
        <w:rPr>
          <w:rFonts w:ascii="Arial" w:hAnsi="Arial" w:cs="Arial"/>
          <w:sz w:val="22"/>
          <w:szCs w:val="22"/>
        </w:rPr>
      </w:pPr>
      <w:r w:rsidRPr="00404A26">
        <w:rPr>
          <w:rFonts w:ascii="Arial" w:hAnsi="Arial" w:cs="Arial"/>
          <w:sz w:val="22"/>
          <w:szCs w:val="22"/>
        </w:rPr>
        <w:t>Sl</w:t>
      </w:r>
      <w:r>
        <w:rPr>
          <w:rFonts w:ascii="Arial" w:hAnsi="Arial" w:cs="Arial"/>
          <w:sz w:val="22"/>
          <w:szCs w:val="22"/>
        </w:rPr>
        <w:t>apped Cheek / Fifth Disease</w:t>
      </w:r>
      <w:r>
        <w:rPr>
          <w:rFonts w:ascii="Arial" w:hAnsi="Arial" w:cs="Arial"/>
          <w:sz w:val="22"/>
          <w:szCs w:val="22"/>
        </w:rPr>
        <w:tab/>
        <w:t>Until well enough to attend.</w:t>
      </w:r>
    </w:p>
    <w:p w:rsidR="00E260F3" w:rsidRDefault="00E260F3" w:rsidP="00E260F3">
      <w:pPr>
        <w:tabs>
          <w:tab w:val="left" w:pos="3600"/>
        </w:tabs>
        <w:ind w:left="3600" w:hanging="3600"/>
        <w:rPr>
          <w:rFonts w:ascii="Arial" w:hAnsi="Arial" w:cs="Arial"/>
          <w:sz w:val="22"/>
          <w:szCs w:val="22"/>
        </w:rPr>
      </w:pPr>
      <w:r w:rsidRPr="00404A26">
        <w:rPr>
          <w:rFonts w:ascii="Arial" w:hAnsi="Arial" w:cs="Arial"/>
          <w:sz w:val="22"/>
          <w:szCs w:val="22"/>
        </w:rPr>
        <w:t>Shingles</w:t>
      </w:r>
      <w:r w:rsidRPr="00404A26">
        <w:rPr>
          <w:rFonts w:ascii="Arial" w:hAnsi="Arial" w:cs="Arial"/>
          <w:sz w:val="22"/>
          <w:szCs w:val="22"/>
        </w:rPr>
        <w:tab/>
        <w:t>Child need only be excluded if rash is weeping and cannot be covered</w:t>
      </w:r>
      <w:r>
        <w:rPr>
          <w:rFonts w:ascii="Arial" w:hAnsi="Arial" w:cs="Arial"/>
          <w:sz w:val="22"/>
          <w:szCs w:val="22"/>
        </w:rPr>
        <w:t>.</w:t>
      </w:r>
    </w:p>
    <w:p w:rsidR="00E260F3" w:rsidRPr="00404A26" w:rsidRDefault="00E260F3" w:rsidP="00E260F3">
      <w:pPr>
        <w:tabs>
          <w:tab w:val="left" w:pos="3600"/>
        </w:tabs>
        <w:ind w:left="3600" w:hanging="3600"/>
        <w:rPr>
          <w:rFonts w:ascii="Arial" w:hAnsi="Arial" w:cs="Arial"/>
          <w:sz w:val="22"/>
          <w:szCs w:val="22"/>
        </w:rPr>
      </w:pPr>
      <w:r w:rsidRPr="00404A26">
        <w:rPr>
          <w:rFonts w:ascii="Arial" w:hAnsi="Arial" w:cs="Arial"/>
          <w:sz w:val="22"/>
          <w:szCs w:val="22"/>
        </w:rPr>
        <w:t>Warts and Verrucae</w:t>
      </w:r>
      <w:r w:rsidRPr="00404A26">
        <w:rPr>
          <w:rFonts w:ascii="Arial" w:hAnsi="Arial" w:cs="Arial"/>
          <w:sz w:val="22"/>
          <w:szCs w:val="22"/>
        </w:rPr>
        <w:tab/>
        <w:t>None</w:t>
      </w:r>
      <w:r>
        <w:rPr>
          <w:rFonts w:ascii="Arial" w:hAnsi="Arial" w:cs="Arial"/>
          <w:sz w:val="22"/>
          <w:szCs w:val="22"/>
        </w:rPr>
        <w:t>.</w:t>
      </w:r>
    </w:p>
    <w:p w:rsidR="00E260F3" w:rsidRPr="00404A26" w:rsidRDefault="00E260F3" w:rsidP="00E260F3">
      <w:pPr>
        <w:tabs>
          <w:tab w:val="left" w:pos="3600"/>
        </w:tabs>
        <w:rPr>
          <w:rFonts w:ascii="Arial" w:hAnsi="Arial" w:cs="Arial"/>
          <w:sz w:val="22"/>
          <w:szCs w:val="22"/>
        </w:rPr>
      </w:pPr>
    </w:p>
    <w:p w:rsidR="00E260F3" w:rsidRPr="00404A26" w:rsidRDefault="00E260F3" w:rsidP="00E260F3">
      <w:pPr>
        <w:pStyle w:val="Heading3"/>
        <w:jc w:val="left"/>
        <w:rPr>
          <w:rFonts w:ascii="Arial" w:hAnsi="Arial" w:cs="Arial"/>
          <w:b/>
          <w:i/>
          <w:sz w:val="22"/>
          <w:szCs w:val="22"/>
          <w:u w:val="single"/>
        </w:rPr>
      </w:pPr>
      <w:r w:rsidRPr="00404A26">
        <w:rPr>
          <w:rFonts w:ascii="Arial" w:hAnsi="Arial" w:cs="Arial"/>
          <w:b/>
          <w:i/>
          <w:sz w:val="22"/>
          <w:szCs w:val="22"/>
          <w:u w:val="single"/>
        </w:rPr>
        <w:t>Other Infections</w:t>
      </w:r>
    </w:p>
    <w:p w:rsidR="00E260F3" w:rsidRPr="00404A26" w:rsidRDefault="00E260F3" w:rsidP="00E260F3">
      <w:pPr>
        <w:tabs>
          <w:tab w:val="left" w:pos="3600"/>
        </w:tabs>
        <w:ind w:left="3600" w:hanging="3600"/>
        <w:rPr>
          <w:rFonts w:ascii="Arial" w:hAnsi="Arial" w:cs="Arial"/>
          <w:sz w:val="22"/>
          <w:szCs w:val="22"/>
        </w:rPr>
      </w:pPr>
      <w:r w:rsidRPr="00404A26">
        <w:rPr>
          <w:rFonts w:ascii="Arial" w:hAnsi="Arial" w:cs="Arial"/>
          <w:sz w:val="22"/>
          <w:szCs w:val="22"/>
        </w:rPr>
        <w:t>Conjunctivitis</w:t>
      </w:r>
      <w:r w:rsidRPr="00404A26">
        <w:rPr>
          <w:rFonts w:ascii="Arial" w:hAnsi="Arial" w:cs="Arial"/>
          <w:sz w:val="22"/>
          <w:szCs w:val="22"/>
        </w:rPr>
        <w:tab/>
        <w:t>None (unless prescribed antibiotics)</w:t>
      </w:r>
      <w:r>
        <w:rPr>
          <w:rFonts w:ascii="Arial" w:hAnsi="Arial" w:cs="Arial"/>
          <w:sz w:val="22"/>
          <w:szCs w:val="22"/>
        </w:rPr>
        <w:t>.</w:t>
      </w:r>
    </w:p>
    <w:p w:rsidR="00E260F3" w:rsidRPr="00404A26" w:rsidRDefault="00E260F3" w:rsidP="00E260F3">
      <w:pPr>
        <w:tabs>
          <w:tab w:val="left" w:pos="3600"/>
        </w:tabs>
        <w:ind w:left="3600" w:hanging="3600"/>
        <w:rPr>
          <w:rFonts w:ascii="Arial" w:hAnsi="Arial" w:cs="Arial"/>
          <w:sz w:val="22"/>
          <w:szCs w:val="22"/>
        </w:rPr>
      </w:pPr>
      <w:proofErr w:type="spellStart"/>
      <w:r w:rsidRPr="00404A26">
        <w:rPr>
          <w:rFonts w:ascii="Arial" w:hAnsi="Arial" w:cs="Arial"/>
          <w:sz w:val="22"/>
          <w:szCs w:val="22"/>
        </w:rPr>
        <w:t>Diptheria</w:t>
      </w:r>
      <w:proofErr w:type="spellEnd"/>
      <w:r w:rsidRPr="00404A26">
        <w:rPr>
          <w:rFonts w:ascii="Arial" w:hAnsi="Arial" w:cs="Arial"/>
          <w:sz w:val="22"/>
          <w:szCs w:val="22"/>
        </w:rPr>
        <w:tab/>
        <w:t>Until authorised by Health Protection Agency</w:t>
      </w:r>
      <w:r>
        <w:rPr>
          <w:rFonts w:ascii="Arial" w:hAnsi="Arial" w:cs="Arial"/>
          <w:sz w:val="22"/>
          <w:szCs w:val="22"/>
        </w:rPr>
        <w:t>.</w:t>
      </w:r>
    </w:p>
    <w:p w:rsidR="00E260F3" w:rsidRPr="00404A26" w:rsidRDefault="00E260F3" w:rsidP="00E260F3">
      <w:pPr>
        <w:tabs>
          <w:tab w:val="left" w:pos="3600"/>
        </w:tabs>
        <w:ind w:left="3600" w:hanging="3600"/>
        <w:rPr>
          <w:rFonts w:ascii="Arial" w:hAnsi="Arial" w:cs="Arial"/>
          <w:sz w:val="22"/>
          <w:szCs w:val="22"/>
        </w:rPr>
      </w:pPr>
      <w:r w:rsidRPr="00404A26">
        <w:rPr>
          <w:rFonts w:ascii="Arial" w:hAnsi="Arial" w:cs="Arial"/>
          <w:sz w:val="22"/>
          <w:szCs w:val="22"/>
        </w:rPr>
        <w:t>Glandular Fever</w:t>
      </w:r>
      <w:r w:rsidRPr="00404A26">
        <w:rPr>
          <w:rFonts w:ascii="Arial" w:hAnsi="Arial" w:cs="Arial"/>
          <w:sz w:val="22"/>
          <w:szCs w:val="22"/>
        </w:rPr>
        <w:tab/>
        <w:t>None</w:t>
      </w:r>
      <w:r>
        <w:rPr>
          <w:rFonts w:ascii="Arial" w:hAnsi="Arial" w:cs="Arial"/>
          <w:sz w:val="22"/>
          <w:szCs w:val="22"/>
        </w:rPr>
        <w:t>.</w:t>
      </w:r>
    </w:p>
    <w:p w:rsidR="00E260F3" w:rsidRPr="00404A26" w:rsidRDefault="00E260F3" w:rsidP="00E260F3">
      <w:pPr>
        <w:tabs>
          <w:tab w:val="left" w:pos="3600"/>
        </w:tabs>
        <w:ind w:left="3600" w:hanging="3600"/>
        <w:rPr>
          <w:rFonts w:ascii="Arial" w:hAnsi="Arial" w:cs="Arial"/>
          <w:sz w:val="22"/>
          <w:szCs w:val="22"/>
        </w:rPr>
      </w:pPr>
      <w:r w:rsidRPr="00404A26">
        <w:rPr>
          <w:rFonts w:ascii="Arial" w:hAnsi="Arial" w:cs="Arial"/>
          <w:sz w:val="22"/>
          <w:szCs w:val="22"/>
        </w:rPr>
        <w:t>Head Lice</w:t>
      </w:r>
      <w:r w:rsidRPr="00404A26">
        <w:rPr>
          <w:rFonts w:ascii="Arial" w:hAnsi="Arial" w:cs="Arial"/>
          <w:sz w:val="22"/>
          <w:szCs w:val="22"/>
        </w:rPr>
        <w:tab/>
        <w:t>None – but treatment required</w:t>
      </w:r>
      <w:r>
        <w:rPr>
          <w:rFonts w:ascii="Arial" w:hAnsi="Arial" w:cs="Arial"/>
          <w:sz w:val="22"/>
          <w:szCs w:val="22"/>
        </w:rPr>
        <w:t>.</w:t>
      </w:r>
    </w:p>
    <w:p w:rsidR="00E260F3" w:rsidRPr="00404A26" w:rsidRDefault="00E260F3" w:rsidP="00E260F3">
      <w:pPr>
        <w:tabs>
          <w:tab w:val="left" w:pos="3600"/>
        </w:tabs>
        <w:ind w:left="3600" w:hanging="3600"/>
        <w:rPr>
          <w:rFonts w:ascii="Arial" w:hAnsi="Arial" w:cs="Arial"/>
          <w:sz w:val="22"/>
          <w:szCs w:val="22"/>
        </w:rPr>
      </w:pPr>
      <w:r w:rsidRPr="00404A26">
        <w:rPr>
          <w:rFonts w:ascii="Arial" w:hAnsi="Arial" w:cs="Arial"/>
          <w:sz w:val="22"/>
          <w:szCs w:val="22"/>
        </w:rPr>
        <w:t>Hepatitis A</w:t>
      </w:r>
      <w:r w:rsidRPr="00404A26">
        <w:rPr>
          <w:rFonts w:ascii="Arial" w:hAnsi="Arial" w:cs="Arial"/>
          <w:sz w:val="22"/>
          <w:szCs w:val="22"/>
        </w:rPr>
        <w:tab/>
        <w:t>7 days from onset of jaundice/symptoms</w:t>
      </w:r>
      <w:r>
        <w:rPr>
          <w:rFonts w:ascii="Arial" w:hAnsi="Arial" w:cs="Arial"/>
          <w:sz w:val="22"/>
          <w:szCs w:val="22"/>
        </w:rPr>
        <w:t>.</w:t>
      </w:r>
    </w:p>
    <w:p w:rsidR="00E260F3" w:rsidRPr="00404A26" w:rsidRDefault="00E260F3" w:rsidP="00E260F3">
      <w:pPr>
        <w:tabs>
          <w:tab w:val="left" w:pos="3600"/>
        </w:tabs>
        <w:ind w:left="3600" w:hanging="3600"/>
        <w:rPr>
          <w:rFonts w:ascii="Arial" w:hAnsi="Arial" w:cs="Arial"/>
          <w:sz w:val="22"/>
          <w:szCs w:val="22"/>
        </w:rPr>
      </w:pPr>
      <w:r w:rsidRPr="00404A26">
        <w:rPr>
          <w:rFonts w:ascii="Arial" w:hAnsi="Arial" w:cs="Arial"/>
          <w:sz w:val="22"/>
          <w:szCs w:val="22"/>
        </w:rPr>
        <w:t>Hepatitis B and C</w:t>
      </w:r>
      <w:r w:rsidRPr="00404A26">
        <w:rPr>
          <w:rFonts w:ascii="Arial" w:hAnsi="Arial" w:cs="Arial"/>
          <w:sz w:val="22"/>
          <w:szCs w:val="22"/>
        </w:rPr>
        <w:tab/>
        <w:t>None</w:t>
      </w:r>
      <w:r>
        <w:rPr>
          <w:rFonts w:ascii="Arial" w:hAnsi="Arial" w:cs="Arial"/>
          <w:sz w:val="22"/>
          <w:szCs w:val="22"/>
        </w:rPr>
        <w:t>.</w:t>
      </w:r>
    </w:p>
    <w:p w:rsidR="00E260F3" w:rsidRPr="00404A26" w:rsidRDefault="00E260F3" w:rsidP="00E260F3">
      <w:pPr>
        <w:tabs>
          <w:tab w:val="left" w:pos="3600"/>
        </w:tabs>
        <w:ind w:left="3600" w:hanging="3600"/>
        <w:rPr>
          <w:rFonts w:ascii="Arial" w:hAnsi="Arial" w:cs="Arial"/>
          <w:sz w:val="22"/>
          <w:szCs w:val="22"/>
        </w:rPr>
      </w:pPr>
      <w:r w:rsidRPr="00404A26">
        <w:rPr>
          <w:rFonts w:ascii="Arial" w:hAnsi="Arial" w:cs="Arial"/>
          <w:sz w:val="22"/>
          <w:szCs w:val="22"/>
        </w:rPr>
        <w:t>HIV/AIDS</w:t>
      </w:r>
      <w:r w:rsidRPr="00404A26">
        <w:rPr>
          <w:rFonts w:ascii="Arial" w:hAnsi="Arial" w:cs="Arial"/>
          <w:sz w:val="22"/>
          <w:szCs w:val="22"/>
        </w:rPr>
        <w:tab/>
        <w:t>None</w:t>
      </w:r>
      <w:r>
        <w:rPr>
          <w:rFonts w:ascii="Arial" w:hAnsi="Arial" w:cs="Arial"/>
          <w:sz w:val="22"/>
          <w:szCs w:val="22"/>
        </w:rPr>
        <w:t>.</w:t>
      </w:r>
    </w:p>
    <w:p w:rsidR="00E260F3" w:rsidRPr="00404A26" w:rsidRDefault="00E260F3" w:rsidP="00E260F3">
      <w:pPr>
        <w:tabs>
          <w:tab w:val="left" w:pos="3600"/>
        </w:tabs>
        <w:ind w:left="3600" w:hanging="3600"/>
        <w:rPr>
          <w:rFonts w:ascii="Arial" w:hAnsi="Arial" w:cs="Arial"/>
          <w:sz w:val="22"/>
          <w:szCs w:val="22"/>
        </w:rPr>
      </w:pPr>
      <w:r w:rsidRPr="00404A26">
        <w:rPr>
          <w:rFonts w:ascii="Arial" w:hAnsi="Arial" w:cs="Arial"/>
          <w:sz w:val="22"/>
          <w:szCs w:val="22"/>
        </w:rPr>
        <w:t>Meningococcal meningitis</w:t>
      </w:r>
      <w:r w:rsidRPr="00404A26">
        <w:rPr>
          <w:rFonts w:ascii="Arial" w:hAnsi="Arial" w:cs="Arial"/>
          <w:sz w:val="22"/>
          <w:szCs w:val="22"/>
        </w:rPr>
        <w:tab/>
        <w:t>Until recovered</w:t>
      </w:r>
      <w:r>
        <w:rPr>
          <w:rFonts w:ascii="Arial" w:hAnsi="Arial" w:cs="Arial"/>
          <w:sz w:val="22"/>
          <w:szCs w:val="22"/>
        </w:rPr>
        <w:t>.</w:t>
      </w:r>
    </w:p>
    <w:p w:rsidR="00E260F3" w:rsidRPr="00404A26" w:rsidRDefault="00E260F3" w:rsidP="00E260F3">
      <w:pPr>
        <w:tabs>
          <w:tab w:val="left" w:pos="3600"/>
        </w:tabs>
        <w:ind w:left="3600" w:hanging="3600"/>
        <w:rPr>
          <w:rFonts w:ascii="Arial" w:hAnsi="Arial" w:cs="Arial"/>
          <w:sz w:val="22"/>
          <w:szCs w:val="22"/>
        </w:rPr>
      </w:pPr>
      <w:r w:rsidRPr="00404A26">
        <w:rPr>
          <w:rFonts w:ascii="Arial" w:hAnsi="Arial" w:cs="Arial"/>
          <w:sz w:val="22"/>
          <w:szCs w:val="22"/>
        </w:rPr>
        <w:t>Meningitis due to other bacteria</w:t>
      </w:r>
      <w:r w:rsidRPr="00404A26">
        <w:rPr>
          <w:rFonts w:ascii="Arial" w:hAnsi="Arial" w:cs="Arial"/>
          <w:sz w:val="22"/>
          <w:szCs w:val="22"/>
        </w:rPr>
        <w:tab/>
        <w:t>Until recovered</w:t>
      </w:r>
      <w:r>
        <w:rPr>
          <w:rFonts w:ascii="Arial" w:hAnsi="Arial" w:cs="Arial"/>
          <w:sz w:val="22"/>
          <w:szCs w:val="22"/>
        </w:rPr>
        <w:t>.</w:t>
      </w:r>
    </w:p>
    <w:p w:rsidR="00E260F3" w:rsidRPr="00404A26" w:rsidRDefault="00E260F3" w:rsidP="00E260F3">
      <w:pPr>
        <w:tabs>
          <w:tab w:val="left" w:pos="3600"/>
        </w:tabs>
        <w:ind w:left="3600" w:hanging="3600"/>
        <w:rPr>
          <w:rFonts w:ascii="Arial" w:hAnsi="Arial" w:cs="Arial"/>
          <w:sz w:val="22"/>
          <w:szCs w:val="22"/>
        </w:rPr>
      </w:pPr>
      <w:r w:rsidRPr="00404A26">
        <w:rPr>
          <w:rFonts w:ascii="Arial" w:hAnsi="Arial" w:cs="Arial"/>
          <w:sz w:val="22"/>
          <w:szCs w:val="22"/>
        </w:rPr>
        <w:t>Meningitis viral</w:t>
      </w:r>
      <w:r w:rsidRPr="00404A26">
        <w:rPr>
          <w:rFonts w:ascii="Arial" w:hAnsi="Arial" w:cs="Arial"/>
          <w:sz w:val="22"/>
          <w:szCs w:val="22"/>
        </w:rPr>
        <w:tab/>
        <w:t>Until recovered</w:t>
      </w:r>
      <w:r>
        <w:rPr>
          <w:rFonts w:ascii="Arial" w:hAnsi="Arial" w:cs="Arial"/>
          <w:sz w:val="22"/>
          <w:szCs w:val="22"/>
        </w:rPr>
        <w:t>.</w:t>
      </w:r>
    </w:p>
    <w:p w:rsidR="00E260F3" w:rsidRPr="00404A26" w:rsidRDefault="00E260F3" w:rsidP="00E260F3">
      <w:pPr>
        <w:tabs>
          <w:tab w:val="left" w:pos="3600"/>
        </w:tabs>
        <w:ind w:left="3600" w:hanging="3600"/>
        <w:rPr>
          <w:rFonts w:ascii="Arial" w:hAnsi="Arial" w:cs="Arial"/>
          <w:sz w:val="22"/>
          <w:szCs w:val="22"/>
        </w:rPr>
      </w:pPr>
      <w:r w:rsidRPr="00404A26">
        <w:rPr>
          <w:rFonts w:ascii="Arial" w:hAnsi="Arial" w:cs="Arial"/>
          <w:sz w:val="22"/>
          <w:szCs w:val="22"/>
        </w:rPr>
        <w:t>MRSA</w:t>
      </w:r>
      <w:r w:rsidRPr="00404A26">
        <w:rPr>
          <w:rFonts w:ascii="Arial" w:hAnsi="Arial" w:cs="Arial"/>
          <w:sz w:val="22"/>
          <w:szCs w:val="22"/>
        </w:rPr>
        <w:tab/>
        <w:t>None – but any wounds should be covered</w:t>
      </w:r>
      <w:r>
        <w:rPr>
          <w:rFonts w:ascii="Arial" w:hAnsi="Arial" w:cs="Arial"/>
          <w:sz w:val="22"/>
          <w:szCs w:val="22"/>
        </w:rPr>
        <w:t>.</w:t>
      </w:r>
    </w:p>
    <w:p w:rsidR="00E260F3" w:rsidRPr="00404A26" w:rsidRDefault="00E260F3" w:rsidP="00E260F3">
      <w:pPr>
        <w:tabs>
          <w:tab w:val="left" w:pos="3600"/>
        </w:tabs>
        <w:ind w:left="3600" w:hanging="3600"/>
        <w:rPr>
          <w:rFonts w:ascii="Arial" w:hAnsi="Arial" w:cs="Arial"/>
          <w:sz w:val="22"/>
          <w:szCs w:val="22"/>
        </w:rPr>
      </w:pPr>
      <w:r w:rsidRPr="00404A26">
        <w:rPr>
          <w:rFonts w:ascii="Arial" w:hAnsi="Arial" w:cs="Arial"/>
          <w:sz w:val="22"/>
          <w:szCs w:val="22"/>
        </w:rPr>
        <w:t>Mumps</w:t>
      </w:r>
      <w:r w:rsidRPr="00404A26">
        <w:rPr>
          <w:rFonts w:ascii="Arial" w:hAnsi="Arial" w:cs="Arial"/>
          <w:sz w:val="22"/>
          <w:szCs w:val="22"/>
        </w:rPr>
        <w:tab/>
        <w:t>5 days from onset of illness</w:t>
      </w:r>
      <w:r>
        <w:rPr>
          <w:rFonts w:ascii="Arial" w:hAnsi="Arial" w:cs="Arial"/>
          <w:sz w:val="22"/>
          <w:szCs w:val="22"/>
        </w:rPr>
        <w:t>.</w:t>
      </w:r>
    </w:p>
    <w:p w:rsidR="00E260F3" w:rsidRPr="00404A26" w:rsidRDefault="00E260F3" w:rsidP="00E260F3">
      <w:pPr>
        <w:tabs>
          <w:tab w:val="left" w:pos="3600"/>
        </w:tabs>
        <w:ind w:left="3600" w:hanging="3600"/>
        <w:rPr>
          <w:rFonts w:ascii="Arial" w:hAnsi="Arial" w:cs="Arial"/>
          <w:sz w:val="22"/>
          <w:szCs w:val="22"/>
        </w:rPr>
      </w:pPr>
      <w:r w:rsidRPr="00404A26">
        <w:rPr>
          <w:rFonts w:ascii="Arial" w:hAnsi="Arial" w:cs="Arial"/>
          <w:sz w:val="22"/>
          <w:szCs w:val="22"/>
        </w:rPr>
        <w:t>Threadworms</w:t>
      </w:r>
      <w:r w:rsidRPr="00404A26">
        <w:rPr>
          <w:rFonts w:ascii="Arial" w:hAnsi="Arial" w:cs="Arial"/>
          <w:sz w:val="22"/>
          <w:szCs w:val="22"/>
        </w:rPr>
        <w:tab/>
        <w:t>None – but treatment required</w:t>
      </w:r>
      <w:r>
        <w:rPr>
          <w:rFonts w:ascii="Arial" w:hAnsi="Arial" w:cs="Arial"/>
          <w:sz w:val="22"/>
          <w:szCs w:val="22"/>
        </w:rPr>
        <w:t>.</w:t>
      </w:r>
    </w:p>
    <w:p w:rsidR="00E260F3" w:rsidRPr="00404A26" w:rsidRDefault="00E260F3" w:rsidP="00E260F3">
      <w:pPr>
        <w:tabs>
          <w:tab w:val="left" w:pos="3600"/>
        </w:tabs>
        <w:ind w:left="3600" w:hanging="3600"/>
        <w:rPr>
          <w:rFonts w:ascii="Arial" w:hAnsi="Arial" w:cs="Arial"/>
          <w:sz w:val="22"/>
          <w:szCs w:val="22"/>
        </w:rPr>
      </w:pPr>
      <w:r w:rsidRPr="00404A26">
        <w:rPr>
          <w:rFonts w:ascii="Arial" w:hAnsi="Arial" w:cs="Arial"/>
          <w:sz w:val="22"/>
          <w:szCs w:val="22"/>
        </w:rPr>
        <w:t>Tonsillitis</w:t>
      </w:r>
      <w:r w:rsidRPr="00404A26">
        <w:rPr>
          <w:rFonts w:ascii="Arial" w:hAnsi="Arial" w:cs="Arial"/>
          <w:sz w:val="22"/>
          <w:szCs w:val="22"/>
        </w:rPr>
        <w:tab/>
        <w:t>None – unless antibiotics prescribed</w:t>
      </w:r>
      <w:r>
        <w:rPr>
          <w:rFonts w:ascii="Arial" w:hAnsi="Arial" w:cs="Arial"/>
          <w:sz w:val="22"/>
          <w:szCs w:val="22"/>
        </w:rPr>
        <w:t>.</w:t>
      </w:r>
    </w:p>
    <w:p w:rsidR="00E260F3" w:rsidRPr="00404A26" w:rsidRDefault="00E260F3" w:rsidP="00E260F3">
      <w:pPr>
        <w:tabs>
          <w:tab w:val="left" w:pos="3600"/>
        </w:tabs>
        <w:ind w:left="3600" w:hanging="3600"/>
        <w:rPr>
          <w:rFonts w:ascii="Arial" w:hAnsi="Arial" w:cs="Arial"/>
          <w:sz w:val="22"/>
          <w:szCs w:val="22"/>
        </w:rPr>
      </w:pPr>
    </w:p>
    <w:p w:rsidR="00E260F3" w:rsidRPr="00404A26" w:rsidRDefault="00E260F3" w:rsidP="00E260F3">
      <w:pPr>
        <w:tabs>
          <w:tab w:val="left" w:pos="3600"/>
        </w:tabs>
        <w:rPr>
          <w:rFonts w:ascii="Arial" w:hAnsi="Arial" w:cs="Arial"/>
          <w:sz w:val="22"/>
          <w:szCs w:val="22"/>
        </w:rPr>
      </w:pPr>
      <w:r w:rsidRPr="00404A26">
        <w:rPr>
          <w:rFonts w:ascii="Arial" w:hAnsi="Arial" w:cs="Arial"/>
          <w:sz w:val="22"/>
          <w:szCs w:val="22"/>
        </w:rPr>
        <w:t>Antibiotics prescribed</w:t>
      </w:r>
      <w:r w:rsidRPr="00404A26">
        <w:rPr>
          <w:rFonts w:ascii="Arial" w:hAnsi="Arial" w:cs="Arial"/>
          <w:sz w:val="22"/>
          <w:szCs w:val="22"/>
        </w:rPr>
        <w:tab/>
        <w:t>First 48 hours after first dose at home</w:t>
      </w:r>
      <w:r>
        <w:rPr>
          <w:rFonts w:ascii="Arial" w:hAnsi="Arial" w:cs="Arial"/>
          <w:sz w:val="22"/>
          <w:szCs w:val="22"/>
        </w:rPr>
        <w:t>.</w:t>
      </w:r>
    </w:p>
    <w:p w:rsidR="00E260F3" w:rsidRPr="00404A26" w:rsidRDefault="00E260F3" w:rsidP="00E260F3">
      <w:pPr>
        <w:pStyle w:val="Header"/>
        <w:tabs>
          <w:tab w:val="clear" w:pos="4153"/>
          <w:tab w:val="clear" w:pos="8306"/>
          <w:tab w:val="left" w:pos="3600"/>
        </w:tabs>
        <w:rPr>
          <w:rFonts w:ascii="Arial" w:hAnsi="Arial" w:cs="Arial"/>
          <w:sz w:val="22"/>
          <w:szCs w:val="22"/>
        </w:rPr>
      </w:pPr>
      <w:r w:rsidRPr="00404A26">
        <w:rPr>
          <w:rFonts w:ascii="Arial" w:hAnsi="Arial" w:cs="Arial"/>
          <w:sz w:val="22"/>
          <w:szCs w:val="22"/>
        </w:rPr>
        <w:t>Steroids prescribed</w:t>
      </w:r>
      <w:r w:rsidRPr="00404A26">
        <w:rPr>
          <w:rFonts w:ascii="Arial" w:hAnsi="Arial" w:cs="Arial"/>
          <w:sz w:val="22"/>
          <w:szCs w:val="22"/>
        </w:rPr>
        <w:tab/>
        <w:t>First 48 hours after first dose at home</w:t>
      </w:r>
      <w:r>
        <w:rPr>
          <w:rFonts w:ascii="Arial" w:hAnsi="Arial" w:cs="Arial"/>
          <w:sz w:val="22"/>
          <w:szCs w:val="22"/>
        </w:rPr>
        <w:t>.</w:t>
      </w:r>
    </w:p>
    <w:p w:rsidR="00E260F3" w:rsidRDefault="00E260F3" w:rsidP="00E260F3">
      <w:pPr>
        <w:tabs>
          <w:tab w:val="left" w:pos="3600"/>
        </w:tabs>
        <w:ind w:left="3600" w:hanging="3600"/>
        <w:rPr>
          <w:rFonts w:ascii="Arial" w:hAnsi="Arial" w:cs="Arial"/>
        </w:rPr>
      </w:pPr>
      <w:r w:rsidRPr="00404A26">
        <w:rPr>
          <w:rFonts w:ascii="Arial" w:hAnsi="Arial" w:cs="Arial"/>
          <w:sz w:val="22"/>
          <w:szCs w:val="22"/>
        </w:rPr>
        <w:t>Temperature</w:t>
      </w:r>
      <w:r w:rsidRPr="00404A26">
        <w:rPr>
          <w:rFonts w:ascii="Arial" w:hAnsi="Arial" w:cs="Arial"/>
          <w:sz w:val="22"/>
          <w:szCs w:val="22"/>
        </w:rPr>
        <w:tab/>
        <w:t>If sent home ill, child must be off for at least 24 hours or until recovered</w:t>
      </w:r>
      <w:r>
        <w:rPr>
          <w:rFonts w:ascii="Arial" w:hAnsi="Arial" w:cs="Arial"/>
          <w:sz w:val="22"/>
          <w:szCs w:val="22"/>
        </w:rPr>
        <w:t>.</w:t>
      </w:r>
      <w:r w:rsidRPr="00404A26">
        <w:rPr>
          <w:rFonts w:ascii="Arial" w:hAnsi="Arial" w:cs="Arial"/>
          <w:sz w:val="22"/>
          <w:szCs w:val="22"/>
        </w:rPr>
        <w:tab/>
      </w:r>
      <w:r w:rsidRPr="00595B2C">
        <w:rPr>
          <w:rFonts w:ascii="Arial" w:hAnsi="Arial" w:cs="Arial"/>
        </w:rPr>
        <w:tab/>
      </w:r>
    </w:p>
    <w:p w:rsidR="00E260F3" w:rsidRPr="004960E9" w:rsidRDefault="00E260F3" w:rsidP="00E260F3">
      <w:pPr>
        <w:tabs>
          <w:tab w:val="left" w:pos="3600"/>
        </w:tabs>
        <w:ind w:left="3600" w:hanging="3600"/>
        <w:rPr>
          <w:rFonts w:ascii="Arial" w:hAnsi="Arial" w:cs="Arial"/>
          <w:sz w:val="22"/>
          <w:szCs w:val="22"/>
        </w:rPr>
      </w:pPr>
      <w:r w:rsidRPr="004960E9">
        <w:rPr>
          <w:rFonts w:ascii="Arial" w:hAnsi="Arial" w:cs="Arial"/>
          <w:sz w:val="22"/>
          <w:szCs w:val="22"/>
        </w:rPr>
        <w:tab/>
      </w:r>
      <w:r w:rsidRPr="004960E9">
        <w:rPr>
          <w:rFonts w:ascii="Arial" w:hAnsi="Arial" w:cs="Arial"/>
          <w:sz w:val="22"/>
          <w:szCs w:val="22"/>
        </w:rPr>
        <w:tab/>
      </w:r>
    </w:p>
    <w:p w:rsidR="00E260F3" w:rsidRPr="004960E9" w:rsidRDefault="00E260F3" w:rsidP="00E260F3">
      <w:pPr>
        <w:rPr>
          <w:rFonts w:ascii="Arial" w:hAnsi="Arial" w:cs="Arial"/>
          <w:sz w:val="22"/>
          <w:szCs w:val="22"/>
        </w:rPr>
      </w:pPr>
      <w:r w:rsidRPr="004960E9">
        <w:rPr>
          <w:rFonts w:ascii="Arial" w:hAnsi="Arial" w:cs="Arial"/>
          <w:sz w:val="22"/>
          <w:szCs w:val="22"/>
        </w:rPr>
        <w:t xml:space="preserve">*All exclusions are at the discretion of the management. Please note that if we believe your child is unable to cope with their day in nursery or requires one to one care we will have no </w:t>
      </w:r>
      <w:r w:rsidRPr="004960E9">
        <w:rPr>
          <w:rFonts w:ascii="Arial" w:hAnsi="Arial" w:cs="Arial"/>
          <w:sz w:val="22"/>
          <w:szCs w:val="22"/>
        </w:rPr>
        <w:lastRenderedPageBreak/>
        <w:t>option but to send the child home/refuse entry. We would appreciate your co-operation in order to minimise the risk of infection.</w:t>
      </w:r>
    </w:p>
    <w:p w:rsidR="00E260F3" w:rsidRDefault="00E260F3" w:rsidP="00E260F3">
      <w:pPr>
        <w:pStyle w:val="Title"/>
        <w:jc w:val="left"/>
        <w:rPr>
          <w:rFonts w:ascii="Arial" w:hAnsi="Arial" w:cs="Arial"/>
          <w:sz w:val="28"/>
        </w:rPr>
      </w:pPr>
    </w:p>
    <w:p w:rsidR="002526F0" w:rsidRDefault="002526F0">
      <w:bookmarkStart w:id="0" w:name="_GoBack"/>
      <w:bookmarkEnd w:id="0"/>
    </w:p>
    <w:sectPr w:rsidR="002526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0F3"/>
    <w:rsid w:val="002526F0"/>
    <w:rsid w:val="00C97744"/>
    <w:rsid w:val="00E26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71DAF-F1BF-4A8C-9847-B1B74336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60F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60F3"/>
    <w:pPr>
      <w:keepNext/>
      <w:jc w:val="center"/>
      <w:outlineLvl w:val="0"/>
    </w:pPr>
    <w:rPr>
      <w:rFonts w:ascii="Lucida Bright" w:hAnsi="Lucida Bright"/>
      <w:sz w:val="28"/>
    </w:rPr>
  </w:style>
  <w:style w:type="paragraph" w:styleId="Heading3">
    <w:name w:val="heading 3"/>
    <w:basedOn w:val="Normal"/>
    <w:next w:val="Normal"/>
    <w:link w:val="Heading3Char"/>
    <w:qFormat/>
    <w:rsid w:val="00E260F3"/>
    <w:pPr>
      <w:keepNext/>
      <w:jc w:val="center"/>
      <w:outlineLvl w:val="2"/>
    </w:pPr>
    <w:rPr>
      <w:rFonts w:ascii="Lucida Bright" w:hAnsi="Lucida Bright"/>
      <w:sz w:val="28"/>
    </w:rPr>
  </w:style>
  <w:style w:type="paragraph" w:styleId="Heading5">
    <w:name w:val="heading 5"/>
    <w:basedOn w:val="Normal"/>
    <w:next w:val="Normal"/>
    <w:link w:val="Heading5Char"/>
    <w:qFormat/>
    <w:rsid w:val="00E260F3"/>
    <w:pPr>
      <w:keepNext/>
      <w:outlineLvl w:val="4"/>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60F3"/>
    <w:rPr>
      <w:rFonts w:ascii="Lucida Bright" w:eastAsia="Times New Roman" w:hAnsi="Lucida Bright" w:cs="Times New Roman"/>
      <w:sz w:val="28"/>
      <w:szCs w:val="24"/>
    </w:rPr>
  </w:style>
  <w:style w:type="character" w:customStyle="1" w:styleId="Heading3Char">
    <w:name w:val="Heading 3 Char"/>
    <w:basedOn w:val="DefaultParagraphFont"/>
    <w:link w:val="Heading3"/>
    <w:rsid w:val="00E260F3"/>
    <w:rPr>
      <w:rFonts w:ascii="Lucida Bright" w:eastAsia="Times New Roman" w:hAnsi="Lucida Bright" w:cs="Times New Roman"/>
      <w:sz w:val="28"/>
      <w:szCs w:val="24"/>
    </w:rPr>
  </w:style>
  <w:style w:type="character" w:customStyle="1" w:styleId="Heading5Char">
    <w:name w:val="Heading 5 Char"/>
    <w:basedOn w:val="DefaultParagraphFont"/>
    <w:link w:val="Heading5"/>
    <w:rsid w:val="00E260F3"/>
    <w:rPr>
      <w:rFonts w:ascii="Times New Roman" w:eastAsia="Times New Roman" w:hAnsi="Times New Roman" w:cs="Times New Roman"/>
      <w:b/>
      <w:bCs/>
      <w:i/>
      <w:iCs/>
      <w:sz w:val="24"/>
      <w:szCs w:val="24"/>
      <w:u w:val="single"/>
    </w:rPr>
  </w:style>
  <w:style w:type="paragraph" w:styleId="Title">
    <w:name w:val="Title"/>
    <w:basedOn w:val="Normal"/>
    <w:link w:val="TitleChar"/>
    <w:qFormat/>
    <w:rsid w:val="00E260F3"/>
    <w:pPr>
      <w:jc w:val="center"/>
    </w:pPr>
    <w:rPr>
      <w:rFonts w:ascii="Georgia" w:hAnsi="Georgia"/>
      <w:sz w:val="36"/>
    </w:rPr>
  </w:style>
  <w:style w:type="character" w:customStyle="1" w:styleId="TitleChar">
    <w:name w:val="Title Char"/>
    <w:basedOn w:val="DefaultParagraphFont"/>
    <w:link w:val="Title"/>
    <w:rsid w:val="00E260F3"/>
    <w:rPr>
      <w:rFonts w:ascii="Georgia" w:eastAsia="Times New Roman" w:hAnsi="Georgia" w:cs="Times New Roman"/>
      <w:sz w:val="36"/>
      <w:szCs w:val="24"/>
    </w:rPr>
  </w:style>
  <w:style w:type="paragraph" w:styleId="Subtitle">
    <w:name w:val="Subtitle"/>
    <w:basedOn w:val="Normal"/>
    <w:link w:val="SubtitleChar"/>
    <w:qFormat/>
    <w:rsid w:val="00E260F3"/>
    <w:pPr>
      <w:jc w:val="center"/>
    </w:pPr>
    <w:rPr>
      <w:rFonts w:ascii="Georgia" w:hAnsi="Georgia"/>
      <w:sz w:val="44"/>
    </w:rPr>
  </w:style>
  <w:style w:type="character" w:customStyle="1" w:styleId="SubtitleChar">
    <w:name w:val="Subtitle Char"/>
    <w:basedOn w:val="DefaultParagraphFont"/>
    <w:link w:val="Subtitle"/>
    <w:rsid w:val="00E260F3"/>
    <w:rPr>
      <w:rFonts w:ascii="Georgia" w:eastAsia="Times New Roman" w:hAnsi="Georgia" w:cs="Times New Roman"/>
      <w:sz w:val="44"/>
      <w:szCs w:val="24"/>
    </w:rPr>
  </w:style>
  <w:style w:type="paragraph" w:styleId="Header">
    <w:name w:val="header"/>
    <w:basedOn w:val="Normal"/>
    <w:link w:val="HeaderChar"/>
    <w:semiHidden/>
    <w:rsid w:val="00E260F3"/>
    <w:pPr>
      <w:tabs>
        <w:tab w:val="center" w:pos="4153"/>
        <w:tab w:val="right" w:pos="8306"/>
      </w:tabs>
    </w:pPr>
  </w:style>
  <w:style w:type="character" w:customStyle="1" w:styleId="HeaderChar">
    <w:name w:val="Header Char"/>
    <w:basedOn w:val="DefaultParagraphFont"/>
    <w:link w:val="Header"/>
    <w:semiHidden/>
    <w:rsid w:val="00E260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1</cp:revision>
  <dcterms:created xsi:type="dcterms:W3CDTF">2017-02-10T15:45:00Z</dcterms:created>
  <dcterms:modified xsi:type="dcterms:W3CDTF">2017-02-10T15:45:00Z</dcterms:modified>
</cp:coreProperties>
</file>